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3A" w:rsidRDefault="00750C3A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3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05822" cy="9017876"/>
            <wp:effectExtent l="0" t="0" r="0" b="0"/>
            <wp:docPr id="1" name="Рисунок 1" descr="C:\Users\Физика\Pictures\2014-08-08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ика\Pictures\2014-08-08 2\2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519" cy="90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6C" w:rsidRPr="008179C1" w:rsidRDefault="00DC1823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F406C" w:rsidRPr="008179C1">
        <w:rPr>
          <w:rFonts w:ascii="Times New Roman" w:hAnsi="Times New Roman" w:cs="Times New Roman"/>
          <w:sz w:val="28"/>
          <w:szCs w:val="28"/>
        </w:rPr>
        <w:t xml:space="preserve">привитие молодым специалистам интереса к педагогической деятельности и закрепление учителей в образовательном учреждении; </w:t>
      </w:r>
    </w:p>
    <w:p w:rsidR="00EF406C" w:rsidRPr="008179C1" w:rsidRDefault="00DC1823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06C" w:rsidRPr="008179C1">
        <w:rPr>
          <w:rFonts w:ascii="Times New Roman" w:hAnsi="Times New Roman" w:cs="Times New Roman"/>
          <w:sz w:val="28"/>
          <w:szCs w:val="28"/>
        </w:rPr>
        <w:t xml:space="preserve"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 </w:t>
      </w:r>
    </w:p>
    <w:p w:rsidR="00EF406C" w:rsidRPr="008179C1" w:rsidRDefault="00DC1823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06C" w:rsidRPr="008179C1">
        <w:rPr>
          <w:rFonts w:ascii="Times New Roman" w:hAnsi="Times New Roman" w:cs="Times New Roman"/>
          <w:sz w:val="28"/>
          <w:szCs w:val="28"/>
        </w:rPr>
        <w:t>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6C" w:rsidRPr="008179C1" w:rsidRDefault="00EF406C" w:rsidP="00ED3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>3. Организационные основы наставничества.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>3.1. Школьное наставничество организуется на основании приказа директора школы.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>3.2.   Руководство деятельностью наставников осуществляет заместитель директора школы по учебной работе и</w:t>
      </w:r>
      <w:r w:rsidR="008179C1">
        <w:rPr>
          <w:rFonts w:ascii="Times New Roman" w:hAnsi="Times New Roman" w:cs="Times New Roman"/>
          <w:sz w:val="28"/>
          <w:szCs w:val="28"/>
        </w:rPr>
        <w:t xml:space="preserve"> руководители методических объе</w:t>
      </w:r>
      <w:r w:rsidRPr="008179C1">
        <w:rPr>
          <w:rFonts w:ascii="Times New Roman" w:hAnsi="Times New Roman" w:cs="Times New Roman"/>
          <w:sz w:val="28"/>
          <w:szCs w:val="28"/>
        </w:rPr>
        <w:t>динений, в которых организуется наставничество.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>3.3.  Руководитель методического объединения 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предпочтительно стаж педагогической деятельности не менее пяти лет, в том числе не менее двух лет по данному предмету.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>Наставник должен обладать способностями к воспитательной работе и может иметь одновременно не более двух подшефных.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 xml:space="preserve">3.4.   Кандидатуры наставников рассматриваются на заседаниях методического объединения, согласовываются с заместителем директора по </w:t>
      </w:r>
      <w:proofErr w:type="gramStart"/>
      <w:r w:rsidRPr="008179C1">
        <w:rPr>
          <w:rFonts w:ascii="Times New Roman" w:hAnsi="Times New Roman" w:cs="Times New Roman"/>
          <w:sz w:val="28"/>
          <w:szCs w:val="28"/>
        </w:rPr>
        <w:t>учебной  работе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и утверждаются на заседании Методического объединения.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>3.5 Назначение наставника производится при обоюдном согласии предполагаемого наставника и молодого специалиста, за которым он будет закреплен приказом директора школы с указанием срока наставничества. Как правило, наставник прикрепляется к молодому специалисту на срок не менее одного года.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>3.6.  Наставничество устанавливается над следующими категориями сотрудников образовательного учреждения: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впервые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принятыми учителями (специалистами), не имеющими трудового стажа педагогической деятельности в образовательных учреждениях;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выпускниками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очных высших и средних специальных учебных заведений, прибывшими в образовательное учреждение;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выпускниками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непедагогических профессиональных образовательных учреждений, завершивших очное, заочное или вечернее обучение и не </w:t>
      </w:r>
      <w:r w:rsidRPr="008179C1">
        <w:rPr>
          <w:rFonts w:ascii="Times New Roman" w:hAnsi="Times New Roman" w:cs="Times New Roman"/>
          <w:sz w:val="28"/>
          <w:szCs w:val="28"/>
        </w:rPr>
        <w:lastRenderedPageBreak/>
        <w:t xml:space="preserve">имеющими трудового стажа педагогической деятельности в образовательных учреждениях;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учителями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учителями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>, нуждающимися в дополнительной подготовке для проведения уроков в определенном классе (по определенной тематике).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>3.7. Замена наставника производится приказом директора школы в случаях: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наставника; 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на другую работу подшефного или наставника; 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привлечения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наставника к дисциплинарной ответственности; 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несовместимости наставника и подшефного.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>3.8. 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6C" w:rsidRPr="008179C1" w:rsidRDefault="00EF406C" w:rsidP="00ED3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>4. Обязанности наставника: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 </w:t>
      </w:r>
    </w:p>
    <w:p w:rsidR="00EF406C" w:rsidRPr="008179C1" w:rsidRDefault="00FF28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подобрать</w:t>
      </w:r>
      <w:proofErr w:type="gramEnd"/>
      <w:r w:rsidR="00EF406C" w:rsidRPr="008179C1">
        <w:rPr>
          <w:rFonts w:ascii="Times New Roman" w:hAnsi="Times New Roman" w:cs="Times New Roman"/>
          <w:sz w:val="28"/>
          <w:szCs w:val="28"/>
        </w:rPr>
        <w:t xml:space="preserve"> совместно с молодым специалистом </w:t>
      </w:r>
      <w:r>
        <w:rPr>
          <w:rFonts w:ascii="Times New Roman" w:hAnsi="Times New Roman" w:cs="Times New Roman"/>
          <w:sz w:val="28"/>
          <w:szCs w:val="28"/>
        </w:rPr>
        <w:t>тему самообразования</w:t>
      </w:r>
      <w:r w:rsidR="00EF406C" w:rsidRPr="008179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406C" w:rsidRPr="008179C1">
        <w:rPr>
          <w:rFonts w:ascii="Times New Roman" w:hAnsi="Times New Roman" w:cs="Times New Roman"/>
          <w:sz w:val="28"/>
          <w:szCs w:val="28"/>
        </w:rPr>
        <w:t xml:space="preserve">последнего с учетом уровня его интеллектуального развития, педагогической, методической и профессиональной подготовки по предмету;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изучать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знакомить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молодого специалиста со школой, с расположением учебных классов, кабинетов, служебных и бытовых помещений;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вводить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оказывать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личным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lastRenderedPageBreak/>
        <w:t>участвовать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журнал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труда; </w:t>
      </w:r>
    </w:p>
    <w:p w:rsidR="00EF406C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подводить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DC1823" w:rsidRPr="008179C1" w:rsidRDefault="00DC1823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06C" w:rsidRPr="008179C1" w:rsidRDefault="00EF406C" w:rsidP="00ED3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>5. Права наставника: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согласия заместителя директора по УР (руководителя методического объединения) подключать для дополнительного обучения молодого специалиста других сотрудников школы;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требовать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рабочие отчеты у молодого специалиста как в устной, так и в письменной форме.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6C" w:rsidRPr="008179C1" w:rsidRDefault="00EF406C" w:rsidP="00ED3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>6. Обязанности молодого специалиста.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>6.1.  Кандидатура молодого специалиста для закрепления наставника рассматривается на заседании МО с указанием срока наставничества и будущей специализации и утверждается приказом директора школы.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>6.2.  В период наставничества молодой специалист обязан: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изучать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 </w:t>
      </w:r>
    </w:p>
    <w:p w:rsidR="00EF406C" w:rsidRPr="008179C1" w:rsidRDefault="00FF28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темой самообразования</w:t>
      </w:r>
      <w:r w:rsidR="00EF406C" w:rsidRPr="008179C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течение года</w:t>
      </w:r>
      <w:r w:rsidR="00EF406C" w:rsidRPr="008179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постоянно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работать над повышением профессионального мастерства, овладевать практическими навыками по занимаемой должности;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у наставника передовым методам и формам работы, правильно строить свои взаимоотношения с ним;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совершенствовать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свой общеобразовательный и культурный уровень;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периодически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отчитываться о своей работе перед наставником и руководителем методического объединения.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6C" w:rsidRPr="008179C1" w:rsidRDefault="00EF406C" w:rsidP="00ED3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>7.    Права молодого специалиста.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>Молодой специалист имеет право: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вносить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на рассмотрение администрации школы предложения по совершенствованию работы, связанной с наставничеством;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защищать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профессиональную честь и достоинство;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знакомиться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с жалобами и другими документами, содержащими оценку его работы, давать по ним объяснения;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повышать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квалификацию удобным для себя способом.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6C" w:rsidRPr="008179C1" w:rsidRDefault="00EF406C" w:rsidP="00ED3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>8. Руководство работой наставника.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lastRenderedPageBreak/>
        <w:t>8.1. Организация работы наставников и контроль их деятельности возлагается на заместителя директора по учебной работе.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>8.2. Заместитель директора по УР обязан: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назначенного молодого специалиста учителям школы, объявить приказ о закреплении за ним наставника;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необходимые условия для совместной работы молодого специалиста с закрепленным за ним наставником;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посетить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отдельные уроки и внеклассные мероприятия по предмету, проводимые наставником и молодым специалистом;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изучить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, обобщить и распространить положительный опыт организации наставничества в образовательном учреждении;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меры поощрения наставников.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>8.3. 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обязан: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на заседании методического объединения индивидуальный план работы наставника;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инструктаж наставников и молодых специалистов;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возможность осуществления наставником своих обязанностей в соответствии с настоящим Положением;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систематический контроль работы наставника; </w:t>
      </w:r>
    </w:p>
    <w:p w:rsidR="00EF406C" w:rsidRPr="008179C1" w:rsidRDefault="00EF406C" w:rsidP="00DC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заслушать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и утвердить на заседании методического объединения отчеты молодого специалиста и наставника и представить их заместителю директора по УР.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6C" w:rsidRPr="008179C1" w:rsidRDefault="00EF406C" w:rsidP="00ED3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>9. Документы, регламентирующие наставничество.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 xml:space="preserve">9.1. К документам, регламентирующим деятельность наставников, относятся: 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Положение; </w:t>
      </w:r>
    </w:p>
    <w:p w:rsidR="00EF406C" w:rsidRPr="008179C1" w:rsidRDefault="00EF406C" w:rsidP="00FF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директора школы об организации наставничества; </w:t>
      </w:r>
    </w:p>
    <w:p w:rsidR="00EF406C" w:rsidRPr="00FF286C" w:rsidRDefault="00EF406C" w:rsidP="00FF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86C">
        <w:rPr>
          <w:rFonts w:ascii="Times New Roman" w:hAnsi="Times New Roman" w:cs="Times New Roman"/>
          <w:sz w:val="28"/>
          <w:szCs w:val="28"/>
        </w:rPr>
        <w:t>планы</w:t>
      </w:r>
      <w:proofErr w:type="gramEnd"/>
      <w:r w:rsidRPr="00FF286C">
        <w:rPr>
          <w:rFonts w:ascii="Times New Roman" w:hAnsi="Times New Roman" w:cs="Times New Roman"/>
          <w:sz w:val="28"/>
          <w:szCs w:val="28"/>
        </w:rPr>
        <w:t xml:space="preserve"> работы методических объединений; </w:t>
      </w:r>
    </w:p>
    <w:p w:rsidR="00FF286C" w:rsidRPr="00FF286C" w:rsidRDefault="00EF406C" w:rsidP="00FF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86C">
        <w:rPr>
          <w:rFonts w:ascii="Times New Roman" w:hAnsi="Times New Roman" w:cs="Times New Roman"/>
          <w:sz w:val="28"/>
          <w:szCs w:val="28"/>
        </w:rPr>
        <w:t>протоколы</w:t>
      </w:r>
      <w:proofErr w:type="gramEnd"/>
      <w:r w:rsidRPr="00FF286C">
        <w:rPr>
          <w:rFonts w:ascii="Times New Roman" w:hAnsi="Times New Roman" w:cs="Times New Roman"/>
          <w:sz w:val="28"/>
          <w:szCs w:val="28"/>
        </w:rPr>
        <w:t xml:space="preserve"> за</w:t>
      </w:r>
      <w:r w:rsidR="00FF286C" w:rsidRPr="00FF286C">
        <w:rPr>
          <w:rFonts w:ascii="Times New Roman" w:hAnsi="Times New Roman" w:cs="Times New Roman"/>
          <w:sz w:val="28"/>
          <w:szCs w:val="28"/>
        </w:rPr>
        <w:t xml:space="preserve">седаний </w:t>
      </w:r>
      <w:r w:rsidRPr="00FF286C">
        <w:rPr>
          <w:rFonts w:ascii="Times New Roman" w:hAnsi="Times New Roman" w:cs="Times New Roman"/>
          <w:sz w:val="28"/>
          <w:szCs w:val="28"/>
        </w:rPr>
        <w:t xml:space="preserve">методических объединений, на которых рассматривались вопросы наставничества; </w:t>
      </w:r>
    </w:p>
    <w:p w:rsidR="00EF406C" w:rsidRPr="00FF286C" w:rsidRDefault="00FF286C" w:rsidP="00FF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86C">
        <w:rPr>
          <w:rFonts w:ascii="Times New Roman" w:hAnsi="Times New Roman" w:cs="Times New Roman"/>
          <w:sz w:val="28"/>
          <w:szCs w:val="28"/>
        </w:rPr>
        <w:t>планы</w:t>
      </w:r>
      <w:proofErr w:type="gramEnd"/>
      <w:r w:rsidRPr="00FF286C">
        <w:rPr>
          <w:rFonts w:ascii="Times New Roman" w:hAnsi="Times New Roman" w:cs="Times New Roman"/>
          <w:sz w:val="28"/>
          <w:szCs w:val="28"/>
        </w:rPr>
        <w:t xml:space="preserve"> работы наставников;</w:t>
      </w:r>
    </w:p>
    <w:p w:rsidR="00EF406C" w:rsidRPr="008179C1" w:rsidRDefault="00EF406C" w:rsidP="00FF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C1"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  <w:r w:rsidRPr="008179C1">
        <w:rPr>
          <w:rFonts w:ascii="Times New Roman" w:hAnsi="Times New Roman" w:cs="Times New Roman"/>
          <w:sz w:val="28"/>
          <w:szCs w:val="28"/>
        </w:rPr>
        <w:t xml:space="preserve"> рекомендации и обзоры по передовому опыту проведения работы по наставничеству.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6C" w:rsidRPr="008179C1" w:rsidRDefault="00EF406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D3C" w:rsidRPr="008179C1" w:rsidRDefault="00521D3C" w:rsidP="00DC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1D3C" w:rsidRPr="008179C1" w:rsidSect="0052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6C"/>
    <w:rsid w:val="000D5DE6"/>
    <w:rsid w:val="00133283"/>
    <w:rsid w:val="002458B2"/>
    <w:rsid w:val="00360798"/>
    <w:rsid w:val="00521D3C"/>
    <w:rsid w:val="00715392"/>
    <w:rsid w:val="00750C3A"/>
    <w:rsid w:val="008179C1"/>
    <w:rsid w:val="009C1620"/>
    <w:rsid w:val="00AC61E4"/>
    <w:rsid w:val="00DB2603"/>
    <w:rsid w:val="00DC1823"/>
    <w:rsid w:val="00E344CF"/>
    <w:rsid w:val="00ED3038"/>
    <w:rsid w:val="00EF406C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12F05-A97A-4049-9638-A5F813B9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Цымбал Дмитрий</cp:lastModifiedBy>
  <cp:revision>2</cp:revision>
  <dcterms:created xsi:type="dcterms:W3CDTF">2014-08-08T09:12:00Z</dcterms:created>
  <dcterms:modified xsi:type="dcterms:W3CDTF">2014-08-08T09:12:00Z</dcterms:modified>
</cp:coreProperties>
</file>